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D2" w:rsidRPr="00DA20D2" w:rsidRDefault="00DA20D2" w:rsidP="00DA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0D2">
        <w:rPr>
          <w:rFonts w:ascii="Times New Roman" w:hAnsi="Times New Roman" w:cs="Times New Roman"/>
          <w:b/>
          <w:sz w:val="28"/>
          <w:szCs w:val="28"/>
        </w:rPr>
        <w:t>Metų žodžio ir Metų posakio rinkimų nuostatai</w:t>
      </w:r>
    </w:p>
    <w:p w:rsidR="00DA20D2" w:rsidRDefault="00DA20D2" w:rsidP="00DA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0D2" w:rsidRDefault="00DA20D2" w:rsidP="00DA20D2">
      <w:pPr>
        <w:pStyle w:val="ListParagraph"/>
        <w:numPr>
          <w:ilvl w:val="0"/>
          <w:numId w:val="1"/>
        </w:num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9C8">
        <w:rPr>
          <w:rFonts w:ascii="Times New Roman" w:hAnsi="Times New Roman" w:cs="Times New Roman"/>
          <w:sz w:val="24"/>
          <w:szCs w:val="24"/>
        </w:rPr>
        <w:t>BENDROSIOS NUOSTATOS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Rinkimų tikslas – skatinti visuomenę domėtis dabartinėje viešojoje lietuvių kalbos vartosenoje vykstančiais reiškiniais.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Rinkimus organizuoja Lietuvių kalbos draugijos ir jos visuomeninių talkininkų sudaryta komisija.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Renkamas žodis ir posakis, geriausiai atspindintis tų metų visuomenės nuotaikas ir gyvenimo aktualijas, taikliausiai įvardijantis naujus, konkrečiam metui būdingus reiškinius. 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0D2" w:rsidRDefault="00DA20D2" w:rsidP="00DA20D2">
      <w:pPr>
        <w:pStyle w:val="ListParagraph"/>
        <w:numPr>
          <w:ilvl w:val="0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 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Komisiją sudaro 7 nariai, tarp jų ne mažiau kai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 3 Lietuvių kalbos draugijos atstovai. Į komisijos sudėtį taip pat įtraukiamas informacinio partnerio atstovas.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Komisija sudaroma 3 metų laikotarpiui. Jos sudėtį tvirtina Lietuvių kalbos draugijos valdyba.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Komisijos posėdžiai protokoluojami. Esant reikalui posėdžiai vyksta nuotoliniu būdu.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0D2" w:rsidRDefault="00DA20D2" w:rsidP="00DA20D2">
      <w:pPr>
        <w:pStyle w:val="ListParagraph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RINKIMŲ TVARKA  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Metų žodį ir Metų posakį gali siūlyti visi. 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Siūlymai teikiami šiais būdais: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siunčiami komisijai paštu ar elektroniniu paštu;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skelbiami rinkimų informacinio partnerio interneto svetainėje;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skelbiami rinkimams sukurtoje socialinio tinklo „Facebook“ paskyroje.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Siūlymai teikiami kasmet nuo liepos 1 d. iki sausio 1 d. 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Komisija aptaria pateiktus siūlymus ir sausio 10 d. paskelbia balsavimui atrinktų žodžių ir posakių sąrašą.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Nuo sausio 10 d. iki vasario 20 d. informacinio partnerio interneto svetainėje vyksta internetinis balsavimas dėl visuomenės Metų žodžio ir Metų posakio.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Iki vasario 20 d. komisijos posėdyje išrenkamas komisijos Metų žodis ir Metų posakis.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0D2" w:rsidRDefault="00DA20D2" w:rsidP="00DA20D2">
      <w:pPr>
        <w:pStyle w:val="ListParagraph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RINKIMŲ REZULTATŲ SKELBIMAS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Rinkimų nugalėtojai skelbiami vasario 21-ąją, Tarptautinę gimtosios kalbos dieną, tokia tvarka: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visuomenės išrinktas Metų žodis,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visuomenės išrinktas Metų posakis,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komisijos išrinktas Metų žodis,</w:t>
      </w:r>
    </w:p>
    <w:p w:rsidR="00DA20D2" w:rsidRDefault="00DA20D2" w:rsidP="00DA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komisijos išrinktas Metų posakis.</w:t>
      </w:r>
    </w:p>
    <w:p w:rsidR="000F2398" w:rsidRDefault="000F2398"/>
    <w:sectPr w:rsidR="000F2398" w:rsidSect="000F2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1E32"/>
    <w:multiLevelType w:val="hybridMultilevel"/>
    <w:tmpl w:val="838054D6"/>
    <w:lvl w:ilvl="0" w:tplc="8E9A1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DA20D2"/>
    <w:rsid w:val="000F2398"/>
    <w:rsid w:val="00DA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0D2"/>
    <w:pPr>
      <w:spacing w:after="160" w:line="259" w:lineRule="auto"/>
    </w:pPr>
    <w:rPr>
      <w:rFonts w:asciiTheme="minorHAnsi" w:hAnsiTheme="minorHAnsi"/>
      <w:sz w:val="2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Loreta2</dc:creator>
  <cp:lastModifiedBy>Loreta2</cp:lastModifiedBy>
  <cp:revision>1</cp:revision>
  <dcterms:created xsi:type="dcterms:W3CDTF">2017-07-27T10:55:00Z</dcterms:created>
  <dcterms:modified xsi:type="dcterms:W3CDTF">2017-07-27T10:55:00Z</dcterms:modified>
</cp:coreProperties>
</file>